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A6E1D" w14:textId="0CD61A2E" w:rsidR="00E92350" w:rsidRDefault="00E92350" w:rsidP="00993702">
      <w:pPr>
        <w:pStyle w:val="paragraph"/>
        <w:spacing w:before="0" w:beforeAutospacing="0" w:after="0" w:afterAutospacing="0"/>
        <w:textAlignment w:val="baseline"/>
        <w:rPr>
          <w:rStyle w:val="normaltextrun"/>
          <w:rFonts w:asciiTheme="minorHAnsi" w:hAnsiTheme="minorHAnsi" w:cstheme="minorHAnsi"/>
        </w:rPr>
      </w:pPr>
    </w:p>
    <w:p w14:paraId="3FAA4EF1" w14:textId="219F2929" w:rsidR="00993702" w:rsidRPr="000A01AD" w:rsidRDefault="00993702" w:rsidP="00993702">
      <w:pPr>
        <w:pStyle w:val="paragraph"/>
        <w:spacing w:before="0" w:beforeAutospacing="0" w:after="0" w:afterAutospacing="0"/>
        <w:textAlignment w:val="baseline"/>
        <w:rPr>
          <w:rFonts w:asciiTheme="minorHAnsi" w:hAnsiTheme="minorHAnsi" w:cstheme="minorHAnsi"/>
        </w:rPr>
      </w:pPr>
      <w:r w:rsidRPr="000A01AD">
        <w:rPr>
          <w:rStyle w:val="normaltextrun"/>
          <w:rFonts w:asciiTheme="minorHAnsi" w:hAnsiTheme="minorHAnsi" w:cstheme="minorHAnsi"/>
        </w:rPr>
        <w:t>PRESS RELEASE - FOR IMMEDIATE RELEASE</w:t>
      </w:r>
      <w:r w:rsidRPr="000A01AD">
        <w:rPr>
          <w:rStyle w:val="eop"/>
          <w:rFonts w:asciiTheme="minorHAnsi" w:hAnsiTheme="minorHAnsi" w:cstheme="minorHAnsi"/>
        </w:rPr>
        <w:t> </w:t>
      </w:r>
    </w:p>
    <w:p w14:paraId="2A3FBF68" w14:textId="386A6FA5" w:rsidR="00993702" w:rsidRPr="000A01AD" w:rsidRDefault="00993702" w:rsidP="00993702">
      <w:pPr>
        <w:pStyle w:val="paragraph"/>
        <w:spacing w:before="0" w:beforeAutospacing="0" w:after="0" w:afterAutospacing="0"/>
        <w:textAlignment w:val="baseline"/>
        <w:rPr>
          <w:rFonts w:asciiTheme="minorHAnsi" w:hAnsiTheme="minorHAnsi" w:cstheme="minorHAnsi"/>
        </w:rPr>
      </w:pPr>
      <w:r w:rsidRPr="000A01AD">
        <w:rPr>
          <w:rStyle w:val="eop"/>
          <w:rFonts w:asciiTheme="minorHAnsi" w:hAnsiTheme="minorHAnsi" w:cstheme="minorHAnsi"/>
        </w:rPr>
        <w:t>  </w:t>
      </w:r>
    </w:p>
    <w:p w14:paraId="6A9ED1B8" w14:textId="4F9D1038" w:rsidR="00993702" w:rsidRPr="00A62708" w:rsidRDefault="000A01AD" w:rsidP="00A62708">
      <w:pPr>
        <w:pStyle w:val="paragraph"/>
        <w:spacing w:before="0" w:beforeAutospacing="0" w:after="0" w:afterAutospacing="0"/>
        <w:jc w:val="center"/>
        <w:textAlignment w:val="baseline"/>
        <w:rPr>
          <w:rFonts w:asciiTheme="minorHAnsi" w:hAnsiTheme="minorHAnsi" w:cstheme="minorHAnsi"/>
          <w:b/>
          <w:bCs/>
        </w:rPr>
      </w:pPr>
      <w:r>
        <w:rPr>
          <w:rStyle w:val="normaltextrun"/>
          <w:rFonts w:asciiTheme="minorHAnsi" w:hAnsiTheme="minorHAnsi" w:cstheme="minorHAnsi"/>
          <w:b/>
          <w:bCs/>
        </w:rPr>
        <w:t>Valley Oaks Health Share</w:t>
      </w:r>
      <w:r w:rsidR="00E92350">
        <w:rPr>
          <w:rStyle w:val="normaltextrun"/>
          <w:rFonts w:asciiTheme="minorHAnsi" w:hAnsiTheme="minorHAnsi" w:cstheme="minorHAnsi"/>
          <w:b/>
          <w:bCs/>
        </w:rPr>
        <w:t>s</w:t>
      </w:r>
      <w:r>
        <w:rPr>
          <w:rStyle w:val="normaltextrun"/>
          <w:rFonts w:asciiTheme="minorHAnsi" w:hAnsiTheme="minorHAnsi" w:cstheme="minorHAnsi"/>
          <w:b/>
          <w:bCs/>
        </w:rPr>
        <w:t xml:space="preserve"> </w:t>
      </w:r>
      <w:r w:rsidR="00A62708">
        <w:rPr>
          <w:rStyle w:val="normaltextrun"/>
          <w:rFonts w:asciiTheme="minorHAnsi" w:hAnsiTheme="minorHAnsi" w:cstheme="minorHAnsi"/>
          <w:b/>
          <w:bCs/>
        </w:rPr>
        <w:t xml:space="preserve">Crisis Response </w:t>
      </w:r>
      <w:r w:rsidR="00E92350">
        <w:rPr>
          <w:rStyle w:val="normaltextrun"/>
          <w:rFonts w:asciiTheme="minorHAnsi" w:hAnsiTheme="minorHAnsi" w:cstheme="minorHAnsi"/>
          <w:b/>
          <w:bCs/>
        </w:rPr>
        <w:t xml:space="preserve">Impact Data and </w:t>
      </w:r>
      <w:r w:rsidR="00A62708">
        <w:rPr>
          <w:rStyle w:val="normaltextrun"/>
          <w:rFonts w:asciiTheme="minorHAnsi" w:hAnsiTheme="minorHAnsi" w:cstheme="minorHAnsi"/>
          <w:b/>
          <w:bCs/>
        </w:rPr>
        <w:t xml:space="preserve">Report </w:t>
      </w:r>
      <w:r>
        <w:rPr>
          <w:rStyle w:val="normaltextrun"/>
          <w:rFonts w:asciiTheme="minorHAnsi" w:hAnsiTheme="minorHAnsi" w:cstheme="minorHAnsi"/>
          <w:b/>
          <w:bCs/>
        </w:rPr>
        <w:t xml:space="preserve">Findings </w:t>
      </w:r>
      <w:r w:rsidR="00E92350">
        <w:rPr>
          <w:rStyle w:val="normaltextrun"/>
          <w:rFonts w:asciiTheme="minorHAnsi" w:hAnsiTheme="minorHAnsi" w:cstheme="minorHAnsi"/>
          <w:b/>
          <w:bCs/>
        </w:rPr>
        <w:t>to</w:t>
      </w:r>
      <w:r w:rsidR="00987FD6">
        <w:rPr>
          <w:rStyle w:val="normaltextrun"/>
          <w:rFonts w:asciiTheme="minorHAnsi" w:hAnsiTheme="minorHAnsi" w:cstheme="minorHAnsi"/>
          <w:b/>
          <w:bCs/>
        </w:rPr>
        <w:t xml:space="preserve"> Support Investment in Behavioral Health Crisis Response Systems</w:t>
      </w:r>
    </w:p>
    <w:p w14:paraId="69E070FC" w14:textId="14CFC08C" w:rsidR="00993702" w:rsidRPr="000A01AD" w:rsidRDefault="000A01AD" w:rsidP="00993702">
      <w:pPr>
        <w:pStyle w:val="paragraph"/>
        <w:spacing w:before="0" w:after="0"/>
        <w:textAlignment w:val="baseline"/>
        <w:rPr>
          <w:rFonts w:asciiTheme="minorHAnsi" w:hAnsiTheme="minorHAnsi" w:cstheme="minorHAnsi"/>
        </w:rPr>
      </w:pPr>
      <w:r>
        <w:rPr>
          <w:rStyle w:val="normaltextrun"/>
          <w:rFonts w:asciiTheme="minorHAnsi" w:hAnsiTheme="minorHAnsi" w:cstheme="minorHAnsi"/>
          <w:b/>
          <w:bCs/>
        </w:rPr>
        <w:t>Lafayette</w:t>
      </w:r>
      <w:r w:rsidR="00993702" w:rsidRPr="000A01AD">
        <w:rPr>
          <w:rStyle w:val="normaltextrun"/>
          <w:rFonts w:asciiTheme="minorHAnsi" w:hAnsiTheme="minorHAnsi" w:cstheme="minorHAnsi"/>
          <w:b/>
          <w:bCs/>
        </w:rPr>
        <w:t xml:space="preserve">, IN – </w:t>
      </w:r>
      <w:r w:rsidRPr="000A01AD">
        <w:rPr>
          <w:rStyle w:val="normaltextrun"/>
          <w:rFonts w:asciiTheme="minorHAnsi" w:hAnsiTheme="minorHAnsi" w:cstheme="minorHAnsi"/>
        </w:rPr>
        <w:t>Valley Oaks Health, a</w:t>
      </w:r>
      <w:r>
        <w:rPr>
          <w:rStyle w:val="normaltextrun"/>
          <w:rFonts w:asciiTheme="minorHAnsi" w:hAnsiTheme="minorHAnsi" w:cstheme="minorHAnsi"/>
        </w:rPr>
        <w:t xml:space="preserve">n Indiana Certified Community Mental Health Center serving nearly 12,000 people each year, and a </w:t>
      </w:r>
      <w:r w:rsidRPr="000A01AD">
        <w:rPr>
          <w:rStyle w:val="normaltextrun"/>
          <w:rFonts w:asciiTheme="minorHAnsi" w:hAnsiTheme="minorHAnsi" w:cstheme="minorHAnsi"/>
        </w:rPr>
        <w:t>member of</w:t>
      </w:r>
      <w:r>
        <w:rPr>
          <w:rStyle w:val="normaltextrun"/>
          <w:rFonts w:asciiTheme="minorHAnsi" w:hAnsiTheme="minorHAnsi" w:cstheme="minorHAnsi"/>
          <w:b/>
          <w:bCs/>
        </w:rPr>
        <w:t xml:space="preserve"> </w:t>
      </w:r>
      <w:r w:rsidR="00993702" w:rsidRPr="000A01AD">
        <w:rPr>
          <w:rStyle w:val="normaltextrun"/>
          <w:rFonts w:asciiTheme="minorHAnsi" w:hAnsiTheme="minorHAnsi" w:cstheme="minorHAnsi"/>
        </w:rPr>
        <w:t>The Indiana Council of Community Mental Health Centers (ICCMHC) is excited to share the findings of a new study, conducted by Blue &amp; Co., which showcases the tremendous value and impact that Community Mental Health Centers (CMHCs) have on individuals, families, and communities across the state of Indiana.</w:t>
      </w:r>
      <w:r w:rsidR="00993702" w:rsidRPr="000A01AD">
        <w:rPr>
          <w:rStyle w:val="eop"/>
          <w:rFonts w:asciiTheme="minorHAnsi" w:hAnsiTheme="minorHAnsi" w:cstheme="minorHAnsi"/>
        </w:rPr>
        <w:t> </w:t>
      </w:r>
    </w:p>
    <w:p w14:paraId="625B5806" w14:textId="77777777" w:rsidR="00993702" w:rsidRPr="000A01AD" w:rsidRDefault="00993702" w:rsidP="00993702">
      <w:pPr>
        <w:pStyle w:val="paragraph"/>
        <w:spacing w:before="0" w:after="0"/>
        <w:textAlignment w:val="baseline"/>
        <w:rPr>
          <w:rFonts w:asciiTheme="minorHAnsi" w:hAnsiTheme="minorHAnsi" w:cstheme="minorHAnsi"/>
        </w:rPr>
      </w:pPr>
      <w:r w:rsidRPr="000A01AD">
        <w:rPr>
          <w:rStyle w:val="normaltextrun"/>
          <w:rFonts w:asciiTheme="minorHAnsi" w:hAnsiTheme="minorHAnsi" w:cstheme="minorHAnsi"/>
        </w:rPr>
        <w:t xml:space="preserve">The study reveals a compelling return on investment (ROI), demonstrating that for every dollar spent on community mental health services, there is a significant and measurable benefit to society. These findings highlight the critical role </w:t>
      </w:r>
      <w:proofErr w:type="gramStart"/>
      <w:r w:rsidRPr="000A01AD">
        <w:rPr>
          <w:rStyle w:val="normaltextrun"/>
          <w:rFonts w:asciiTheme="minorHAnsi" w:hAnsiTheme="minorHAnsi" w:cstheme="minorHAnsi"/>
        </w:rPr>
        <w:t>CMHCs</w:t>
      </w:r>
      <w:proofErr w:type="gramEnd"/>
      <w:r w:rsidRPr="000A01AD">
        <w:rPr>
          <w:rStyle w:val="normaltextrun"/>
          <w:rFonts w:asciiTheme="minorHAnsi" w:hAnsiTheme="minorHAnsi" w:cstheme="minorHAnsi"/>
        </w:rPr>
        <w:t xml:space="preserve"> and crisis units play in improving mental health outcomes, reducing emergency room visits, preventing costly hospitalizations, major impact on jails, and supporting individuals in living healthier, more fulfilling lives.</w:t>
      </w:r>
      <w:r w:rsidRPr="000A01AD">
        <w:rPr>
          <w:rStyle w:val="eop"/>
          <w:rFonts w:asciiTheme="minorHAnsi" w:hAnsiTheme="minorHAnsi" w:cstheme="minorHAnsi"/>
        </w:rPr>
        <w:t> </w:t>
      </w:r>
    </w:p>
    <w:p w14:paraId="530771A7" w14:textId="6B556B8D" w:rsidR="0064550E" w:rsidRPr="000A01AD" w:rsidRDefault="00993702" w:rsidP="0064550E">
      <w:pPr>
        <w:pStyle w:val="paragraph"/>
        <w:spacing w:after="0"/>
        <w:ind w:left="360"/>
        <w:textAlignment w:val="baseline"/>
        <w:rPr>
          <w:rStyle w:val="normaltextrun"/>
          <w:rFonts w:asciiTheme="minorHAnsi" w:hAnsiTheme="minorHAnsi" w:cstheme="minorHAnsi"/>
          <w:i/>
          <w:iCs/>
        </w:rPr>
      </w:pPr>
      <w:r w:rsidRPr="000A01AD">
        <w:rPr>
          <w:rStyle w:val="normaltextrun"/>
          <w:rFonts w:asciiTheme="minorHAnsi" w:hAnsiTheme="minorHAnsi" w:cstheme="minorHAnsi"/>
          <w:i/>
          <w:iCs/>
        </w:rPr>
        <w:t>"</w:t>
      </w:r>
      <w:r w:rsidR="00F072F4" w:rsidRPr="000A01AD">
        <w:rPr>
          <w:rFonts w:asciiTheme="minorHAnsi" w:hAnsiTheme="minorHAnsi" w:cstheme="minorHAnsi"/>
          <w:i/>
          <w:iCs/>
        </w:rPr>
        <w:t xml:space="preserve">Indiana’s financial investment in behavioral health crisis response has allowed us to improve and expediate our community response to people who need help. However, the investment is more than funding—it’s a commitment to saving lives, strengthening communities, and ensuring every Hoosier has access to the care they deserve when they need it most." </w:t>
      </w:r>
      <w:r w:rsidR="000A01AD" w:rsidRPr="000A01AD">
        <w:rPr>
          <w:rFonts w:asciiTheme="minorHAnsi" w:hAnsiTheme="minorHAnsi" w:cstheme="minorHAnsi"/>
          <w:i/>
          <w:iCs/>
        </w:rPr>
        <w:t>- Dan Arens, President and CEO of Valley Oaks Health.</w:t>
      </w:r>
    </w:p>
    <w:p w14:paraId="4E922314" w14:textId="3797BBAB" w:rsidR="00993702" w:rsidRPr="000A01AD" w:rsidRDefault="00993702" w:rsidP="00993702">
      <w:pPr>
        <w:pStyle w:val="paragraph"/>
        <w:spacing w:before="0" w:after="0"/>
        <w:textAlignment w:val="baseline"/>
        <w:rPr>
          <w:rFonts w:asciiTheme="minorHAnsi" w:hAnsiTheme="minorHAnsi" w:cstheme="minorHAnsi"/>
        </w:rPr>
      </w:pPr>
      <w:r w:rsidRPr="000A01AD">
        <w:rPr>
          <w:rStyle w:val="normaltextrun"/>
          <w:rFonts w:asciiTheme="minorHAnsi" w:hAnsiTheme="minorHAnsi" w:cstheme="minorHAnsi"/>
        </w:rPr>
        <w:t>The study, which involved a comprehensive analysis of data from CMHCs throughout Indiana, found that these centers are not only essential to mental well-being but also a smart investment in the long-term health of the state’s economy. Key findings from the study include:</w:t>
      </w:r>
      <w:r w:rsidRPr="000A01AD">
        <w:rPr>
          <w:rStyle w:val="eop"/>
          <w:rFonts w:asciiTheme="minorHAnsi" w:hAnsiTheme="minorHAnsi" w:cstheme="minorHAnsi"/>
        </w:rPr>
        <w:t> </w:t>
      </w:r>
    </w:p>
    <w:p w14:paraId="57589353" w14:textId="77777777" w:rsidR="00993702" w:rsidRPr="000A01AD" w:rsidRDefault="00993702" w:rsidP="000A01AD">
      <w:pPr>
        <w:pStyle w:val="paragraph"/>
        <w:numPr>
          <w:ilvl w:val="0"/>
          <w:numId w:val="1"/>
        </w:numPr>
        <w:spacing w:before="0" w:beforeAutospacing="0" w:after="0" w:afterAutospacing="0"/>
        <w:ind w:left="360" w:hanging="180"/>
        <w:textAlignment w:val="baseline"/>
        <w:rPr>
          <w:rFonts w:asciiTheme="minorHAnsi" w:hAnsiTheme="minorHAnsi" w:cstheme="minorHAnsi"/>
        </w:rPr>
      </w:pPr>
      <w:r w:rsidRPr="000A01AD">
        <w:rPr>
          <w:rStyle w:val="normaltextrun"/>
          <w:rFonts w:asciiTheme="minorHAnsi" w:hAnsiTheme="minorHAnsi" w:cstheme="minorHAnsi"/>
          <w:b/>
          <w:bCs/>
        </w:rPr>
        <w:t>Reduced healthcare costs</w:t>
      </w:r>
      <w:r w:rsidRPr="000A01AD">
        <w:rPr>
          <w:rStyle w:val="normaltextrun"/>
          <w:rFonts w:asciiTheme="minorHAnsi" w:hAnsiTheme="minorHAnsi" w:cstheme="minorHAnsi"/>
        </w:rPr>
        <w:t>: Community mental health centers help decrease the need for emergency room visits and inpatient hospitalizations, reducing overall healthcare spending.</w:t>
      </w:r>
      <w:r w:rsidRPr="000A01AD">
        <w:rPr>
          <w:rStyle w:val="eop"/>
          <w:rFonts w:asciiTheme="minorHAnsi" w:hAnsiTheme="minorHAnsi" w:cstheme="minorHAnsi"/>
        </w:rPr>
        <w:t> </w:t>
      </w:r>
    </w:p>
    <w:p w14:paraId="7C18C7EB" w14:textId="77777777" w:rsidR="00993702" w:rsidRPr="000A01AD" w:rsidRDefault="00993702" w:rsidP="000A01AD">
      <w:pPr>
        <w:pStyle w:val="paragraph"/>
        <w:numPr>
          <w:ilvl w:val="0"/>
          <w:numId w:val="2"/>
        </w:numPr>
        <w:spacing w:before="0" w:beforeAutospacing="0" w:after="0" w:afterAutospacing="0"/>
        <w:ind w:left="360" w:hanging="180"/>
        <w:textAlignment w:val="baseline"/>
        <w:rPr>
          <w:rFonts w:asciiTheme="minorHAnsi" w:hAnsiTheme="minorHAnsi" w:cstheme="minorHAnsi"/>
        </w:rPr>
      </w:pPr>
      <w:r w:rsidRPr="000A01AD">
        <w:rPr>
          <w:rStyle w:val="normaltextrun"/>
          <w:rFonts w:asciiTheme="minorHAnsi" w:hAnsiTheme="minorHAnsi" w:cstheme="minorHAnsi"/>
          <w:b/>
          <w:bCs/>
        </w:rPr>
        <w:t xml:space="preserve">Crisis services vs. Inpatient hospitalization: </w:t>
      </w:r>
      <w:r w:rsidRPr="000A01AD">
        <w:rPr>
          <w:rStyle w:val="normaltextrun"/>
          <w:rFonts w:asciiTheme="minorHAnsi" w:hAnsiTheme="minorHAnsi" w:cstheme="minorHAnsi"/>
        </w:rPr>
        <w:t>Community mental health centers – crisis services have had an annualized savings of $80,867,002.  This has been accomplished by providing timely, effective mental health interventions, reducing the need for more costly emergency room visits, hospitalizations, and law enforcement involvement. By focusing on community-based care, including mobile crisis units and 988, Indiana has been able to prevent costly institutional care and ensure individuals in crisis receive the appropriate support, ultimately lowering healthcare and criminal justice system expenses. </w:t>
      </w:r>
      <w:r w:rsidRPr="000A01AD">
        <w:rPr>
          <w:rStyle w:val="eop"/>
          <w:rFonts w:asciiTheme="minorHAnsi" w:hAnsiTheme="minorHAnsi" w:cstheme="minorHAnsi"/>
        </w:rPr>
        <w:t> </w:t>
      </w:r>
    </w:p>
    <w:p w14:paraId="15AFF8F2" w14:textId="77777777" w:rsidR="0064550E" w:rsidRDefault="00993702" w:rsidP="000A01AD">
      <w:pPr>
        <w:pStyle w:val="paragraph"/>
        <w:numPr>
          <w:ilvl w:val="0"/>
          <w:numId w:val="3"/>
        </w:numPr>
        <w:spacing w:before="0" w:beforeAutospacing="0" w:after="0" w:afterAutospacing="0"/>
        <w:ind w:left="360" w:hanging="180"/>
        <w:textAlignment w:val="baseline"/>
        <w:rPr>
          <w:rStyle w:val="normaltextrun"/>
          <w:rFonts w:asciiTheme="minorHAnsi" w:hAnsiTheme="minorHAnsi" w:cstheme="minorHAnsi"/>
        </w:rPr>
      </w:pPr>
      <w:r w:rsidRPr="000A01AD">
        <w:rPr>
          <w:rStyle w:val="normaltextrun"/>
          <w:rFonts w:asciiTheme="minorHAnsi" w:hAnsiTheme="minorHAnsi" w:cstheme="minorHAnsi"/>
          <w:b/>
          <w:bCs/>
        </w:rPr>
        <w:t xml:space="preserve">Crisis services vs. Jail: </w:t>
      </w:r>
      <w:r w:rsidRPr="000A01AD">
        <w:rPr>
          <w:rStyle w:val="normaltextrun"/>
          <w:rFonts w:asciiTheme="minorHAnsi" w:hAnsiTheme="minorHAnsi" w:cstheme="minorHAnsi"/>
        </w:rPr>
        <w:t xml:space="preserve">Crisis services in Indiana have saved the state an annualized $45 million in jail services by diverting individuals with mental health crises away from jails and into appropriate care. Through programs like mobile crisis units and mental health treatment, individuals in need of mental health services receive timely interventions that </w:t>
      </w:r>
      <w:r w:rsidRPr="000A01AD">
        <w:rPr>
          <w:rStyle w:val="normaltextrun"/>
          <w:rFonts w:asciiTheme="minorHAnsi" w:hAnsiTheme="minorHAnsi" w:cstheme="minorHAnsi"/>
        </w:rPr>
        <w:lastRenderedPageBreak/>
        <w:t>prevent arrests and reduce the need for incarceration. This approach not only improves outcomes for those in crisis but also lowers the financial burden on the criminal justice system.</w:t>
      </w:r>
    </w:p>
    <w:p w14:paraId="43B31152" w14:textId="77777777" w:rsidR="002306F0" w:rsidRPr="000A01AD" w:rsidRDefault="002306F0" w:rsidP="002306F0">
      <w:pPr>
        <w:pStyle w:val="paragraph"/>
        <w:spacing w:before="0" w:beforeAutospacing="0" w:after="0" w:afterAutospacing="0"/>
        <w:textAlignment w:val="baseline"/>
        <w:rPr>
          <w:rStyle w:val="eop"/>
          <w:rFonts w:asciiTheme="minorHAnsi" w:hAnsiTheme="minorHAnsi" w:cstheme="minorHAnsi"/>
        </w:rPr>
      </w:pPr>
    </w:p>
    <w:p w14:paraId="2D9C7F6B" w14:textId="5DCC7258" w:rsidR="000A01AD" w:rsidRPr="002306F0" w:rsidRDefault="002306F0" w:rsidP="002306F0">
      <w:pPr>
        <w:pStyle w:val="paragraph"/>
        <w:spacing w:before="0" w:beforeAutospacing="0" w:after="0" w:afterAutospacing="0"/>
        <w:ind w:left="360"/>
        <w:textAlignment w:val="baseline"/>
        <w:rPr>
          <w:rStyle w:val="normaltextrun"/>
          <w:rFonts w:asciiTheme="minorHAnsi" w:hAnsiTheme="minorHAnsi" w:cstheme="minorHAnsi"/>
          <w:i/>
          <w:iCs/>
        </w:rPr>
      </w:pPr>
      <w:r w:rsidRPr="002306F0">
        <w:rPr>
          <w:rFonts w:asciiTheme="minorHAnsi" w:hAnsiTheme="minorHAnsi" w:cstheme="minorHAnsi"/>
          <w:i/>
          <w:iCs/>
        </w:rPr>
        <w:t>"The Haven at Valley Oaks has been crucial for Lafayette Police officers, de-escalating on-scene situations and connecting individuals with vital mental health and substance use resources, significantly improving outcomes. LPD fully supports the program due to their proven record of professional and effective support". Lafayette Police Chief Scott Galloway</w:t>
      </w:r>
    </w:p>
    <w:p w14:paraId="3AA36AE2" w14:textId="77777777" w:rsidR="002306F0" w:rsidRDefault="002306F0" w:rsidP="00A270CD">
      <w:pPr>
        <w:pStyle w:val="paragraph"/>
        <w:spacing w:before="0" w:beforeAutospacing="0" w:after="0" w:afterAutospacing="0"/>
        <w:textAlignment w:val="baseline"/>
        <w:rPr>
          <w:rStyle w:val="normaltextrun"/>
          <w:rFonts w:asciiTheme="minorHAnsi" w:hAnsiTheme="minorHAnsi" w:cstheme="minorHAnsi"/>
        </w:rPr>
      </w:pPr>
    </w:p>
    <w:p w14:paraId="326E8D07" w14:textId="47AC5E1D" w:rsidR="00A270CD" w:rsidRDefault="000A01AD" w:rsidP="00A270CD">
      <w:pPr>
        <w:pStyle w:val="paragraph"/>
        <w:spacing w:before="0" w:beforeAutospacing="0" w:after="0" w:afterAutospacing="0"/>
        <w:textAlignment w:val="baseline"/>
        <w:rPr>
          <w:rStyle w:val="normaltextrun"/>
          <w:rFonts w:asciiTheme="minorHAnsi" w:hAnsiTheme="minorHAnsi" w:cstheme="minorHAnsi"/>
        </w:rPr>
      </w:pPr>
      <w:r w:rsidRPr="000A01AD">
        <w:rPr>
          <w:rStyle w:val="normaltextrun"/>
          <w:rFonts w:asciiTheme="minorHAnsi" w:hAnsiTheme="minorHAnsi" w:cstheme="minorHAnsi"/>
        </w:rPr>
        <w:t>Local Impact</w:t>
      </w:r>
      <w:r w:rsidR="00987FD6">
        <w:rPr>
          <w:rStyle w:val="normaltextrun"/>
          <w:rFonts w:asciiTheme="minorHAnsi" w:hAnsiTheme="minorHAnsi" w:cstheme="minorHAnsi"/>
        </w:rPr>
        <w:t xml:space="preserve">: </w:t>
      </w:r>
      <w:r w:rsidR="00A270CD">
        <w:rPr>
          <w:rStyle w:val="normaltextrun"/>
          <w:rFonts w:asciiTheme="minorHAnsi" w:hAnsiTheme="minorHAnsi" w:cstheme="minorHAnsi"/>
        </w:rPr>
        <w:t xml:space="preserve"> </w:t>
      </w:r>
    </w:p>
    <w:p w14:paraId="7D09FA80" w14:textId="05E8C52F" w:rsidR="00A270CD" w:rsidRDefault="00A270CD" w:rsidP="00A270CD">
      <w:pPr>
        <w:pStyle w:val="paragraph"/>
        <w:numPr>
          <w:ilvl w:val="0"/>
          <w:numId w:val="6"/>
        </w:numPr>
        <w:spacing w:before="0" w:beforeAutospacing="0" w:after="0" w:afterAutospacing="0"/>
        <w:ind w:left="360" w:hanging="180"/>
        <w:textAlignment w:val="baseline"/>
        <w:rPr>
          <w:rStyle w:val="normaltextrun"/>
          <w:rFonts w:asciiTheme="minorHAnsi" w:hAnsiTheme="minorHAnsi" w:cstheme="minorHAnsi"/>
          <w:b/>
          <w:bCs/>
        </w:rPr>
      </w:pPr>
      <w:r>
        <w:rPr>
          <w:rStyle w:val="normaltextrun"/>
          <w:rFonts w:asciiTheme="minorHAnsi" w:hAnsiTheme="minorHAnsi" w:cstheme="minorHAnsi"/>
        </w:rPr>
        <w:t xml:space="preserve">Valley Oaks Health has responded to </w:t>
      </w:r>
      <w:r w:rsidRPr="00A270CD">
        <w:rPr>
          <w:rStyle w:val="normaltextrun"/>
          <w:rFonts w:asciiTheme="minorHAnsi" w:hAnsiTheme="minorHAnsi" w:cstheme="minorHAnsi"/>
          <w:b/>
          <w:bCs/>
        </w:rPr>
        <w:t>412 crisis calls from a 10</w:t>
      </w:r>
      <w:r>
        <w:rPr>
          <w:rStyle w:val="normaltextrun"/>
          <w:rFonts w:asciiTheme="minorHAnsi" w:hAnsiTheme="minorHAnsi" w:cstheme="minorHAnsi"/>
          <w:b/>
          <w:bCs/>
        </w:rPr>
        <w:t>-</w:t>
      </w:r>
      <w:r w:rsidRPr="00A270CD">
        <w:rPr>
          <w:rStyle w:val="normaltextrun"/>
          <w:rFonts w:asciiTheme="minorHAnsi" w:hAnsiTheme="minorHAnsi" w:cstheme="minorHAnsi"/>
          <w:b/>
          <w:bCs/>
        </w:rPr>
        <w:t>county region</w:t>
      </w:r>
      <w:r w:rsidRPr="00A270CD">
        <w:rPr>
          <w:rStyle w:val="normaltextrun"/>
          <w:rFonts w:asciiTheme="minorHAnsi" w:hAnsiTheme="minorHAnsi" w:cstheme="minorHAnsi"/>
        </w:rPr>
        <w:t xml:space="preserve"> since </w:t>
      </w:r>
      <w:r>
        <w:rPr>
          <w:rStyle w:val="normaltextrun"/>
          <w:rFonts w:asciiTheme="minorHAnsi" w:hAnsiTheme="minorHAnsi" w:cstheme="minorHAnsi"/>
        </w:rPr>
        <w:t>re-engineering</w:t>
      </w:r>
      <w:r w:rsidRPr="00A270CD">
        <w:rPr>
          <w:rStyle w:val="normaltextrun"/>
          <w:rFonts w:asciiTheme="minorHAnsi" w:hAnsiTheme="minorHAnsi" w:cstheme="minorHAnsi"/>
        </w:rPr>
        <w:t xml:space="preserve"> the </w:t>
      </w:r>
      <w:r>
        <w:rPr>
          <w:rStyle w:val="normaltextrun"/>
          <w:rFonts w:asciiTheme="minorHAnsi" w:hAnsiTheme="minorHAnsi" w:cstheme="minorHAnsi"/>
        </w:rPr>
        <w:t>program</w:t>
      </w:r>
      <w:r w:rsidRPr="00A270CD">
        <w:rPr>
          <w:rStyle w:val="normaltextrun"/>
          <w:rFonts w:asciiTheme="minorHAnsi" w:hAnsiTheme="minorHAnsi" w:cstheme="minorHAnsi"/>
        </w:rPr>
        <w:t xml:space="preserve"> 10 months ago.</w:t>
      </w:r>
      <w:r>
        <w:rPr>
          <w:rStyle w:val="normaltextrun"/>
          <w:rFonts w:asciiTheme="minorHAnsi" w:hAnsiTheme="minorHAnsi" w:cstheme="minorHAnsi"/>
          <w:b/>
          <w:bCs/>
        </w:rPr>
        <w:t xml:space="preserve"> </w:t>
      </w:r>
    </w:p>
    <w:p w14:paraId="7A813967" w14:textId="49045F9C" w:rsidR="00A270CD" w:rsidRPr="00A270CD" w:rsidRDefault="00A270CD" w:rsidP="00A270CD">
      <w:pPr>
        <w:pStyle w:val="paragraph"/>
        <w:numPr>
          <w:ilvl w:val="0"/>
          <w:numId w:val="6"/>
        </w:numPr>
        <w:spacing w:before="0" w:beforeAutospacing="0" w:after="0" w:afterAutospacing="0"/>
        <w:ind w:left="360" w:hanging="180"/>
        <w:textAlignment w:val="baseline"/>
        <w:rPr>
          <w:rStyle w:val="normaltextrun"/>
          <w:rFonts w:asciiTheme="minorHAnsi" w:hAnsiTheme="minorHAnsi" w:cstheme="minorHAnsi"/>
          <w:b/>
          <w:bCs/>
        </w:rPr>
      </w:pPr>
      <w:r w:rsidRPr="00A270CD">
        <w:rPr>
          <w:rStyle w:val="normaltextrun"/>
          <w:rFonts w:asciiTheme="minorHAnsi" w:hAnsiTheme="minorHAnsi" w:cstheme="minorHAnsi"/>
        </w:rPr>
        <w:t xml:space="preserve">63% of </w:t>
      </w:r>
      <w:r>
        <w:rPr>
          <w:rStyle w:val="normaltextrun"/>
          <w:rFonts w:asciiTheme="minorHAnsi" w:hAnsiTheme="minorHAnsi" w:cstheme="minorHAnsi"/>
        </w:rPr>
        <w:t>their</w:t>
      </w:r>
      <w:r w:rsidRPr="00A270CD">
        <w:rPr>
          <w:rStyle w:val="normaltextrun"/>
          <w:rFonts w:asciiTheme="minorHAnsi" w:hAnsiTheme="minorHAnsi" w:cstheme="minorHAnsi"/>
        </w:rPr>
        <w:t xml:space="preserve"> responses </w:t>
      </w:r>
      <w:r>
        <w:rPr>
          <w:rStyle w:val="normaltextrun"/>
          <w:rFonts w:asciiTheme="minorHAnsi" w:hAnsiTheme="minorHAnsi" w:cstheme="minorHAnsi"/>
        </w:rPr>
        <w:t>involved</w:t>
      </w:r>
      <w:r w:rsidRPr="00A270CD">
        <w:rPr>
          <w:rStyle w:val="normaltextrun"/>
          <w:rFonts w:asciiTheme="minorHAnsi" w:hAnsiTheme="minorHAnsi" w:cstheme="minorHAnsi"/>
        </w:rPr>
        <w:t xml:space="preserve"> the mobile team with an</w:t>
      </w:r>
      <w:r>
        <w:rPr>
          <w:rStyle w:val="normaltextrun"/>
          <w:rFonts w:asciiTheme="minorHAnsi" w:hAnsiTheme="minorHAnsi" w:cstheme="minorHAnsi"/>
          <w:b/>
          <w:bCs/>
        </w:rPr>
        <w:t xml:space="preserve"> on-site response time of 19 minutes.</w:t>
      </w:r>
    </w:p>
    <w:p w14:paraId="3DD97D11" w14:textId="562512A5" w:rsidR="0064550E" w:rsidRPr="000A01AD" w:rsidRDefault="0064550E" w:rsidP="00A270CD">
      <w:pPr>
        <w:pStyle w:val="paragraph"/>
        <w:numPr>
          <w:ilvl w:val="0"/>
          <w:numId w:val="6"/>
        </w:numPr>
        <w:spacing w:before="0" w:beforeAutospacing="0" w:after="0" w:afterAutospacing="0"/>
        <w:ind w:left="360" w:hanging="180"/>
        <w:textAlignment w:val="baseline"/>
        <w:rPr>
          <w:rFonts w:asciiTheme="minorHAnsi" w:hAnsiTheme="minorHAnsi" w:cstheme="minorHAnsi"/>
        </w:rPr>
      </w:pPr>
      <w:r w:rsidRPr="000A01AD">
        <w:rPr>
          <w:rStyle w:val="normaltextrun"/>
          <w:rFonts w:asciiTheme="minorHAnsi" w:hAnsiTheme="minorHAnsi" w:cstheme="minorHAnsi"/>
          <w:b/>
          <w:bCs/>
        </w:rPr>
        <w:t>24/7/365 Place to Go.</w:t>
      </w:r>
      <w:r w:rsidRPr="000A01AD">
        <w:rPr>
          <w:rFonts w:asciiTheme="minorHAnsi" w:hAnsiTheme="minorHAnsi" w:cstheme="minorHAnsi"/>
        </w:rPr>
        <w:t xml:space="preserve">  This investment by the State of Indiana has allowed Valley Oaks Health to expand our crisis response services across our 9-county region.  The Haven, based in Lafayette, is a 24/7 crisis center, staffed in partnership with Phoenix Paramedicine Peer Specialist who are specially trained to support people with urgent behavioral health needs.  </w:t>
      </w:r>
    </w:p>
    <w:p w14:paraId="4C49A690" w14:textId="5CA3602C" w:rsidR="000A01AD" w:rsidRPr="000A01AD" w:rsidRDefault="0064550E" w:rsidP="000A01AD">
      <w:pPr>
        <w:pStyle w:val="paragraph"/>
        <w:numPr>
          <w:ilvl w:val="0"/>
          <w:numId w:val="5"/>
        </w:numPr>
        <w:spacing w:before="0" w:beforeAutospacing="0" w:after="0" w:afterAutospacing="0"/>
        <w:ind w:left="360" w:hanging="180"/>
        <w:textAlignment w:val="baseline"/>
        <w:rPr>
          <w:rFonts w:asciiTheme="minorHAnsi" w:hAnsiTheme="minorHAnsi" w:cstheme="minorHAnsi"/>
        </w:rPr>
      </w:pPr>
      <w:r w:rsidRPr="000A01AD">
        <w:rPr>
          <w:rStyle w:val="normaltextrun"/>
          <w:rFonts w:asciiTheme="minorHAnsi" w:hAnsiTheme="minorHAnsi" w:cstheme="minorHAnsi"/>
          <w:b/>
          <w:bCs/>
        </w:rPr>
        <w:t>24</w:t>
      </w:r>
      <w:r w:rsidR="000A01AD" w:rsidRPr="000A01AD">
        <w:rPr>
          <w:rStyle w:val="normaltextrun"/>
          <w:rFonts w:asciiTheme="minorHAnsi" w:hAnsiTheme="minorHAnsi" w:cstheme="minorHAnsi"/>
          <w:b/>
          <w:bCs/>
        </w:rPr>
        <w:t xml:space="preserve">/7/365 </w:t>
      </w:r>
      <w:r w:rsidR="000A01AD">
        <w:rPr>
          <w:rStyle w:val="normaltextrun"/>
          <w:rFonts w:asciiTheme="minorHAnsi" w:hAnsiTheme="minorHAnsi" w:cstheme="minorHAnsi"/>
          <w:b/>
          <w:bCs/>
        </w:rPr>
        <w:t>S</w:t>
      </w:r>
      <w:r w:rsidR="000A01AD" w:rsidRPr="000A01AD">
        <w:rPr>
          <w:rStyle w:val="normaltextrun"/>
          <w:rFonts w:asciiTheme="minorHAnsi" w:hAnsiTheme="minorHAnsi" w:cstheme="minorHAnsi"/>
          <w:b/>
          <w:bCs/>
        </w:rPr>
        <w:t>omeone to Respond</w:t>
      </w:r>
      <w:r w:rsidR="000A01AD" w:rsidRPr="000A01AD">
        <w:rPr>
          <w:rFonts w:asciiTheme="minorHAnsi" w:hAnsiTheme="minorHAnsi" w:cstheme="minorHAnsi"/>
        </w:rPr>
        <w:t xml:space="preserve">.  Our </w:t>
      </w:r>
      <w:r w:rsidRPr="000A01AD">
        <w:rPr>
          <w:rFonts w:asciiTheme="minorHAnsi" w:hAnsiTheme="minorHAnsi" w:cstheme="minorHAnsi"/>
        </w:rPr>
        <w:t xml:space="preserve">mobile crisis teams are ready to roll out to any location to respond to people in need directly or in partnership with law enforcement, ERs, </w:t>
      </w:r>
      <w:r w:rsidR="000A01AD" w:rsidRPr="000A01AD">
        <w:rPr>
          <w:rFonts w:asciiTheme="minorHAnsi" w:hAnsiTheme="minorHAnsi" w:cstheme="minorHAnsi"/>
        </w:rPr>
        <w:t>and</w:t>
      </w:r>
      <w:r w:rsidRPr="000A01AD">
        <w:rPr>
          <w:rFonts w:asciiTheme="minorHAnsi" w:hAnsiTheme="minorHAnsi" w:cstheme="minorHAnsi"/>
        </w:rPr>
        <w:t xml:space="preserve"> social service providers.  </w:t>
      </w:r>
    </w:p>
    <w:p w14:paraId="314181BD" w14:textId="77777777" w:rsidR="000A01AD" w:rsidRPr="000A01AD" w:rsidRDefault="000A01AD" w:rsidP="000A01AD">
      <w:pPr>
        <w:pStyle w:val="paragraph"/>
        <w:spacing w:before="0" w:beforeAutospacing="0" w:after="0" w:afterAutospacing="0"/>
        <w:ind w:left="360" w:hanging="180"/>
        <w:textAlignment w:val="baseline"/>
        <w:rPr>
          <w:rStyle w:val="normaltextrun"/>
          <w:rFonts w:asciiTheme="minorHAnsi" w:hAnsiTheme="minorHAnsi" w:cstheme="minorHAnsi"/>
        </w:rPr>
      </w:pPr>
    </w:p>
    <w:p w14:paraId="010AFB10" w14:textId="520AE09A" w:rsidR="000A01AD" w:rsidRPr="000A01AD" w:rsidRDefault="00993702" w:rsidP="000A01AD">
      <w:pPr>
        <w:pStyle w:val="paragraph"/>
        <w:spacing w:before="0" w:beforeAutospacing="0" w:after="0" w:afterAutospacing="0"/>
        <w:textAlignment w:val="baseline"/>
        <w:rPr>
          <w:rFonts w:asciiTheme="minorHAnsi" w:hAnsiTheme="minorHAnsi" w:cstheme="minorHAnsi"/>
        </w:rPr>
      </w:pPr>
      <w:r w:rsidRPr="000A01AD">
        <w:rPr>
          <w:rStyle w:val="normaltextrun"/>
          <w:rFonts w:asciiTheme="minorHAnsi" w:hAnsiTheme="minorHAnsi" w:cstheme="minorHAnsi"/>
        </w:rPr>
        <w:t>This study serves as an important reminder of the value of prioritizing mental health and investing in the services that make a real difference in people’s lives.</w:t>
      </w:r>
      <w:r w:rsidR="000A01AD" w:rsidRPr="000A01AD">
        <w:rPr>
          <w:rStyle w:val="normaltextrun"/>
          <w:rFonts w:asciiTheme="minorHAnsi" w:hAnsiTheme="minorHAnsi" w:cstheme="minorHAnsi"/>
        </w:rPr>
        <w:t xml:space="preserve"> </w:t>
      </w:r>
      <w:r w:rsidR="000A01AD">
        <w:rPr>
          <w:rStyle w:val="normaltextrun"/>
          <w:rFonts w:asciiTheme="minorHAnsi" w:hAnsiTheme="minorHAnsi" w:cstheme="minorHAnsi"/>
        </w:rPr>
        <w:t xml:space="preserve">Continued support from our State Administration for full implementation of the Certified Community Behavioral Health Clinic (CCBHC model) will allow continued investment in our community mental health and crisis response systems.  </w:t>
      </w:r>
    </w:p>
    <w:p w14:paraId="06345970" w14:textId="77777777" w:rsidR="00E92350" w:rsidRPr="00A94C17" w:rsidRDefault="00E92350" w:rsidP="00E92350">
      <w:pPr>
        <w:pStyle w:val="paragraph"/>
        <w:spacing w:before="0" w:beforeAutospacing="0" w:after="0" w:afterAutospacing="0"/>
        <w:textAlignment w:val="baseline"/>
        <w:rPr>
          <w:rStyle w:val="normaltextrun"/>
          <w:rFonts w:asciiTheme="minorHAnsi" w:hAnsiTheme="minorHAnsi" w:cstheme="minorHAnsi"/>
        </w:rPr>
      </w:pPr>
    </w:p>
    <w:p w14:paraId="4769AB26" w14:textId="275515DC" w:rsidR="00E92350" w:rsidRPr="00A94C17" w:rsidRDefault="00E92350" w:rsidP="00E92350">
      <w:pPr>
        <w:pStyle w:val="paragraph"/>
        <w:spacing w:before="0" w:beforeAutospacing="0" w:after="0" w:afterAutospacing="0"/>
        <w:textAlignment w:val="baseline"/>
        <w:rPr>
          <w:rStyle w:val="normaltextrun"/>
          <w:rFonts w:asciiTheme="minorHAnsi" w:hAnsiTheme="minorHAnsi" w:cstheme="minorHAnsi"/>
        </w:rPr>
      </w:pPr>
      <w:r w:rsidRPr="00A94C17">
        <w:rPr>
          <w:rStyle w:val="normaltextrun"/>
          <w:rFonts w:asciiTheme="minorHAnsi" w:hAnsiTheme="minorHAnsi" w:cstheme="minorHAnsi"/>
        </w:rPr>
        <w:t>Contact:</w:t>
      </w:r>
    </w:p>
    <w:p w14:paraId="3BD79A16" w14:textId="77777777" w:rsidR="00E92350" w:rsidRPr="00A94C17" w:rsidRDefault="00E92350" w:rsidP="00E92350">
      <w:pPr>
        <w:pStyle w:val="paragraph"/>
        <w:spacing w:before="0" w:beforeAutospacing="0" w:after="0" w:afterAutospacing="0"/>
        <w:textAlignment w:val="baseline"/>
        <w:rPr>
          <w:rStyle w:val="normaltextrun"/>
          <w:rFonts w:asciiTheme="minorHAnsi" w:hAnsiTheme="minorHAnsi" w:cstheme="minorHAnsi"/>
        </w:rPr>
      </w:pPr>
      <w:r w:rsidRPr="00A94C17">
        <w:rPr>
          <w:rStyle w:val="normaltextrun"/>
          <w:rFonts w:asciiTheme="minorHAnsi" w:hAnsiTheme="minorHAnsi" w:cstheme="minorHAnsi"/>
        </w:rPr>
        <w:t>Valley Oaks Health</w:t>
      </w:r>
    </w:p>
    <w:p w14:paraId="593F0A31" w14:textId="77777777" w:rsidR="00E92350" w:rsidRPr="00A94C17" w:rsidRDefault="00E92350" w:rsidP="00E92350">
      <w:pPr>
        <w:pStyle w:val="paragraph"/>
        <w:spacing w:before="0" w:beforeAutospacing="0" w:after="0" w:afterAutospacing="0"/>
        <w:textAlignment w:val="baseline"/>
        <w:rPr>
          <w:rStyle w:val="normaltextrun"/>
          <w:rFonts w:asciiTheme="minorHAnsi" w:hAnsiTheme="minorHAnsi" w:cstheme="minorHAnsi"/>
        </w:rPr>
      </w:pPr>
      <w:r w:rsidRPr="00A94C17">
        <w:rPr>
          <w:rStyle w:val="normaltextrun"/>
          <w:rFonts w:asciiTheme="minorHAnsi" w:hAnsiTheme="minorHAnsi" w:cstheme="minorHAnsi"/>
        </w:rPr>
        <w:t>CEO:  Dan Arens</w:t>
      </w:r>
    </w:p>
    <w:p w14:paraId="6276EF96" w14:textId="77777777" w:rsidR="00E92350" w:rsidRPr="00A94C17" w:rsidRDefault="00E92350" w:rsidP="00E92350">
      <w:pPr>
        <w:pStyle w:val="paragraph"/>
        <w:spacing w:before="0" w:beforeAutospacing="0" w:after="0" w:afterAutospacing="0"/>
        <w:textAlignment w:val="baseline"/>
        <w:rPr>
          <w:rStyle w:val="normaltextrun"/>
          <w:rFonts w:asciiTheme="minorHAnsi" w:hAnsiTheme="minorHAnsi" w:cstheme="minorHAnsi"/>
        </w:rPr>
      </w:pPr>
      <w:hyperlink r:id="rId7" w:history="1">
        <w:r w:rsidRPr="00A94C17">
          <w:rPr>
            <w:rStyle w:val="Hyperlink"/>
            <w:rFonts w:asciiTheme="minorHAnsi" w:hAnsiTheme="minorHAnsi" w:cstheme="minorHAnsi"/>
          </w:rPr>
          <w:t>darens@valleyoaks.org</w:t>
        </w:r>
      </w:hyperlink>
    </w:p>
    <w:p w14:paraId="07D23C04" w14:textId="77777777" w:rsidR="00E92350" w:rsidRPr="00A94C17" w:rsidRDefault="00E92350" w:rsidP="00E92350">
      <w:pPr>
        <w:pStyle w:val="paragraph"/>
        <w:spacing w:before="0" w:beforeAutospacing="0" w:after="0" w:afterAutospacing="0"/>
        <w:textAlignment w:val="baseline"/>
        <w:rPr>
          <w:rStyle w:val="eop"/>
          <w:rFonts w:asciiTheme="minorHAnsi" w:hAnsiTheme="minorHAnsi" w:cstheme="minorHAnsi"/>
        </w:rPr>
      </w:pPr>
      <w:r w:rsidRPr="00A94C17">
        <w:rPr>
          <w:rStyle w:val="normaltextrun"/>
          <w:rFonts w:asciiTheme="minorHAnsi" w:hAnsiTheme="minorHAnsi" w:cstheme="minorHAnsi"/>
        </w:rPr>
        <w:t>317-446-6540</w:t>
      </w:r>
    </w:p>
    <w:p w14:paraId="4780FE9C" w14:textId="77777777" w:rsidR="00993702" w:rsidRPr="00A94C17" w:rsidRDefault="00993702" w:rsidP="00993702">
      <w:pPr>
        <w:pStyle w:val="paragraph"/>
        <w:spacing w:before="0" w:after="0"/>
        <w:textAlignment w:val="baseline"/>
        <w:rPr>
          <w:rFonts w:asciiTheme="minorHAnsi" w:hAnsiTheme="minorHAnsi" w:cstheme="minorHAnsi"/>
        </w:rPr>
      </w:pPr>
      <w:r w:rsidRPr="00A94C17">
        <w:rPr>
          <w:rStyle w:val="eop"/>
          <w:rFonts w:asciiTheme="minorHAnsi" w:hAnsiTheme="minorHAnsi" w:cstheme="minorHAnsi"/>
        </w:rPr>
        <w:t> </w:t>
      </w:r>
    </w:p>
    <w:sectPr w:rsidR="00993702" w:rsidRPr="00A94C1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EB3F3" w14:textId="77777777" w:rsidR="00E27ED7" w:rsidRDefault="00E27ED7" w:rsidP="00E92350">
      <w:pPr>
        <w:spacing w:after="0" w:line="240" w:lineRule="auto"/>
      </w:pPr>
      <w:r>
        <w:separator/>
      </w:r>
    </w:p>
  </w:endnote>
  <w:endnote w:type="continuationSeparator" w:id="0">
    <w:p w14:paraId="6F7D24AA" w14:textId="77777777" w:rsidR="00E27ED7" w:rsidRDefault="00E27ED7" w:rsidP="00E9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710BE" w14:textId="77777777" w:rsidR="00E27ED7" w:rsidRDefault="00E27ED7" w:rsidP="00E92350">
      <w:pPr>
        <w:spacing w:after="0" w:line="240" w:lineRule="auto"/>
      </w:pPr>
      <w:r>
        <w:separator/>
      </w:r>
    </w:p>
  </w:footnote>
  <w:footnote w:type="continuationSeparator" w:id="0">
    <w:p w14:paraId="40F508AA" w14:textId="77777777" w:rsidR="00E27ED7" w:rsidRDefault="00E27ED7" w:rsidP="00E92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BF638" w14:textId="7FE5841A" w:rsidR="00E92350" w:rsidRPr="00E92350" w:rsidRDefault="00E92350" w:rsidP="00E92350">
    <w:pPr>
      <w:pStyle w:val="Header"/>
      <w:jc w:val="center"/>
    </w:pPr>
    <w:r>
      <w:rPr>
        <w:rFonts w:cstheme="minorHAnsi"/>
        <w:noProof/>
      </w:rPr>
      <w:drawing>
        <wp:inline distT="0" distB="0" distL="0" distR="0" wp14:anchorId="2309E45D" wp14:editId="2FBD364D">
          <wp:extent cx="2406582" cy="868045"/>
          <wp:effectExtent l="0" t="0" r="0" b="0"/>
          <wp:docPr id="1774691848" name="Picture 1" descr="A logo with text and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91848" name="Picture 1" descr="A logo with text and a triangl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3980" t="17910" r="6228" b="24621"/>
                  <a:stretch/>
                </pic:blipFill>
                <pic:spPr bwMode="auto">
                  <a:xfrm>
                    <a:off x="0" y="0"/>
                    <a:ext cx="2441420" cy="8806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53AC"/>
    <w:multiLevelType w:val="multilevel"/>
    <w:tmpl w:val="507A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7241CF"/>
    <w:multiLevelType w:val="hybridMultilevel"/>
    <w:tmpl w:val="EBEA0A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D303A4F"/>
    <w:multiLevelType w:val="multilevel"/>
    <w:tmpl w:val="35B0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A63410"/>
    <w:multiLevelType w:val="hybridMultilevel"/>
    <w:tmpl w:val="2720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63614"/>
    <w:multiLevelType w:val="multilevel"/>
    <w:tmpl w:val="9E16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7D380D"/>
    <w:multiLevelType w:val="hybridMultilevel"/>
    <w:tmpl w:val="0CDC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402292">
    <w:abstractNumId w:val="4"/>
  </w:num>
  <w:num w:numId="2" w16cid:durableId="2123525022">
    <w:abstractNumId w:val="2"/>
  </w:num>
  <w:num w:numId="3" w16cid:durableId="1350984835">
    <w:abstractNumId w:val="0"/>
  </w:num>
  <w:num w:numId="4" w16cid:durableId="1224561199">
    <w:abstractNumId w:val="1"/>
  </w:num>
  <w:num w:numId="5" w16cid:durableId="1336954431">
    <w:abstractNumId w:val="5"/>
  </w:num>
  <w:num w:numId="6" w16cid:durableId="2049449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3702"/>
    <w:rsid w:val="00040B62"/>
    <w:rsid w:val="000A01AD"/>
    <w:rsid w:val="001E5CCE"/>
    <w:rsid w:val="002306F0"/>
    <w:rsid w:val="005D16F2"/>
    <w:rsid w:val="0064550E"/>
    <w:rsid w:val="007D38DA"/>
    <w:rsid w:val="00836DBF"/>
    <w:rsid w:val="008A5DB1"/>
    <w:rsid w:val="00987FD6"/>
    <w:rsid w:val="00993702"/>
    <w:rsid w:val="00993CEA"/>
    <w:rsid w:val="00A024D7"/>
    <w:rsid w:val="00A270CD"/>
    <w:rsid w:val="00A62708"/>
    <w:rsid w:val="00A94C17"/>
    <w:rsid w:val="00E27ED7"/>
    <w:rsid w:val="00E92350"/>
    <w:rsid w:val="00F0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D8C5"/>
  <w15:chartTrackingRefBased/>
  <w15:docId w15:val="{05BF15A5-6305-4795-979F-92DC58AE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93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93702"/>
  </w:style>
  <w:style w:type="character" w:customStyle="1" w:styleId="eop">
    <w:name w:val="eop"/>
    <w:basedOn w:val="DefaultParagraphFont"/>
    <w:rsid w:val="00993702"/>
  </w:style>
  <w:style w:type="paragraph" w:styleId="NormalWeb">
    <w:name w:val="Normal (Web)"/>
    <w:basedOn w:val="Normal"/>
    <w:uiPriority w:val="99"/>
    <w:semiHidden/>
    <w:unhideWhenUsed/>
    <w:rsid w:val="00F072F4"/>
    <w:rPr>
      <w:rFonts w:ascii="Times New Roman" w:hAnsi="Times New Roman" w:cs="Times New Roman"/>
      <w:sz w:val="24"/>
      <w:szCs w:val="24"/>
    </w:rPr>
  </w:style>
  <w:style w:type="character" w:styleId="Hyperlink">
    <w:name w:val="Hyperlink"/>
    <w:basedOn w:val="DefaultParagraphFont"/>
    <w:uiPriority w:val="99"/>
    <w:unhideWhenUsed/>
    <w:rsid w:val="000A01AD"/>
    <w:rPr>
      <w:color w:val="0563C1" w:themeColor="hyperlink"/>
      <w:u w:val="single"/>
    </w:rPr>
  </w:style>
  <w:style w:type="character" w:styleId="UnresolvedMention">
    <w:name w:val="Unresolved Mention"/>
    <w:basedOn w:val="DefaultParagraphFont"/>
    <w:uiPriority w:val="99"/>
    <w:semiHidden/>
    <w:unhideWhenUsed/>
    <w:rsid w:val="000A01AD"/>
    <w:rPr>
      <w:color w:val="605E5C"/>
      <w:shd w:val="clear" w:color="auto" w:fill="E1DFDD"/>
    </w:rPr>
  </w:style>
  <w:style w:type="paragraph" w:styleId="Header">
    <w:name w:val="header"/>
    <w:basedOn w:val="Normal"/>
    <w:link w:val="HeaderChar"/>
    <w:uiPriority w:val="99"/>
    <w:unhideWhenUsed/>
    <w:rsid w:val="00E92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350"/>
  </w:style>
  <w:style w:type="paragraph" w:styleId="Footer">
    <w:name w:val="footer"/>
    <w:basedOn w:val="Normal"/>
    <w:link w:val="FooterChar"/>
    <w:uiPriority w:val="99"/>
    <w:unhideWhenUsed/>
    <w:rsid w:val="00E92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628908">
      <w:bodyDiv w:val="1"/>
      <w:marLeft w:val="0"/>
      <w:marRight w:val="0"/>
      <w:marTop w:val="0"/>
      <w:marBottom w:val="0"/>
      <w:divBdr>
        <w:top w:val="none" w:sz="0" w:space="0" w:color="auto"/>
        <w:left w:val="none" w:sz="0" w:space="0" w:color="auto"/>
        <w:bottom w:val="none" w:sz="0" w:space="0" w:color="auto"/>
        <w:right w:val="none" w:sz="0" w:space="0" w:color="auto"/>
      </w:divBdr>
    </w:div>
    <w:div w:id="754519715">
      <w:bodyDiv w:val="1"/>
      <w:marLeft w:val="0"/>
      <w:marRight w:val="0"/>
      <w:marTop w:val="0"/>
      <w:marBottom w:val="0"/>
      <w:divBdr>
        <w:top w:val="none" w:sz="0" w:space="0" w:color="auto"/>
        <w:left w:val="none" w:sz="0" w:space="0" w:color="auto"/>
        <w:bottom w:val="none" w:sz="0" w:space="0" w:color="auto"/>
        <w:right w:val="none" w:sz="0" w:space="0" w:color="auto"/>
      </w:divBdr>
      <w:divsChild>
        <w:div w:id="861436730">
          <w:marLeft w:val="0"/>
          <w:marRight w:val="0"/>
          <w:marTop w:val="0"/>
          <w:marBottom w:val="0"/>
          <w:divBdr>
            <w:top w:val="none" w:sz="0" w:space="0" w:color="auto"/>
            <w:left w:val="none" w:sz="0" w:space="0" w:color="auto"/>
            <w:bottom w:val="none" w:sz="0" w:space="0" w:color="auto"/>
            <w:right w:val="none" w:sz="0" w:space="0" w:color="auto"/>
          </w:divBdr>
          <w:divsChild>
            <w:div w:id="455608952">
              <w:marLeft w:val="0"/>
              <w:marRight w:val="0"/>
              <w:marTop w:val="0"/>
              <w:marBottom w:val="0"/>
              <w:divBdr>
                <w:top w:val="none" w:sz="0" w:space="0" w:color="auto"/>
                <w:left w:val="none" w:sz="0" w:space="0" w:color="auto"/>
                <w:bottom w:val="none" w:sz="0" w:space="0" w:color="auto"/>
                <w:right w:val="none" w:sz="0" w:space="0" w:color="auto"/>
              </w:divBdr>
            </w:div>
            <w:div w:id="803084543">
              <w:marLeft w:val="0"/>
              <w:marRight w:val="0"/>
              <w:marTop w:val="0"/>
              <w:marBottom w:val="0"/>
              <w:divBdr>
                <w:top w:val="none" w:sz="0" w:space="0" w:color="auto"/>
                <w:left w:val="none" w:sz="0" w:space="0" w:color="auto"/>
                <w:bottom w:val="none" w:sz="0" w:space="0" w:color="auto"/>
                <w:right w:val="none" w:sz="0" w:space="0" w:color="auto"/>
              </w:divBdr>
            </w:div>
            <w:div w:id="50740932">
              <w:marLeft w:val="0"/>
              <w:marRight w:val="0"/>
              <w:marTop w:val="0"/>
              <w:marBottom w:val="0"/>
              <w:divBdr>
                <w:top w:val="none" w:sz="0" w:space="0" w:color="auto"/>
                <w:left w:val="none" w:sz="0" w:space="0" w:color="auto"/>
                <w:bottom w:val="none" w:sz="0" w:space="0" w:color="auto"/>
                <w:right w:val="none" w:sz="0" w:space="0" w:color="auto"/>
              </w:divBdr>
            </w:div>
            <w:div w:id="2024357989">
              <w:marLeft w:val="0"/>
              <w:marRight w:val="0"/>
              <w:marTop w:val="0"/>
              <w:marBottom w:val="0"/>
              <w:divBdr>
                <w:top w:val="none" w:sz="0" w:space="0" w:color="auto"/>
                <w:left w:val="none" w:sz="0" w:space="0" w:color="auto"/>
                <w:bottom w:val="none" w:sz="0" w:space="0" w:color="auto"/>
                <w:right w:val="none" w:sz="0" w:space="0" w:color="auto"/>
              </w:divBdr>
            </w:div>
            <w:div w:id="1823498686">
              <w:marLeft w:val="0"/>
              <w:marRight w:val="0"/>
              <w:marTop w:val="0"/>
              <w:marBottom w:val="0"/>
              <w:divBdr>
                <w:top w:val="none" w:sz="0" w:space="0" w:color="auto"/>
                <w:left w:val="none" w:sz="0" w:space="0" w:color="auto"/>
                <w:bottom w:val="none" w:sz="0" w:space="0" w:color="auto"/>
                <w:right w:val="none" w:sz="0" w:space="0" w:color="auto"/>
              </w:divBdr>
            </w:div>
            <w:div w:id="1607812379">
              <w:marLeft w:val="0"/>
              <w:marRight w:val="0"/>
              <w:marTop w:val="0"/>
              <w:marBottom w:val="0"/>
              <w:divBdr>
                <w:top w:val="none" w:sz="0" w:space="0" w:color="auto"/>
                <w:left w:val="none" w:sz="0" w:space="0" w:color="auto"/>
                <w:bottom w:val="none" w:sz="0" w:space="0" w:color="auto"/>
                <w:right w:val="none" w:sz="0" w:space="0" w:color="auto"/>
              </w:divBdr>
            </w:div>
            <w:div w:id="691145805">
              <w:marLeft w:val="0"/>
              <w:marRight w:val="0"/>
              <w:marTop w:val="0"/>
              <w:marBottom w:val="0"/>
              <w:divBdr>
                <w:top w:val="none" w:sz="0" w:space="0" w:color="auto"/>
                <w:left w:val="none" w:sz="0" w:space="0" w:color="auto"/>
                <w:bottom w:val="none" w:sz="0" w:space="0" w:color="auto"/>
                <w:right w:val="none" w:sz="0" w:space="0" w:color="auto"/>
              </w:divBdr>
            </w:div>
            <w:div w:id="1917202684">
              <w:marLeft w:val="0"/>
              <w:marRight w:val="0"/>
              <w:marTop w:val="0"/>
              <w:marBottom w:val="0"/>
              <w:divBdr>
                <w:top w:val="none" w:sz="0" w:space="0" w:color="auto"/>
                <w:left w:val="none" w:sz="0" w:space="0" w:color="auto"/>
                <w:bottom w:val="none" w:sz="0" w:space="0" w:color="auto"/>
                <w:right w:val="none" w:sz="0" w:space="0" w:color="auto"/>
              </w:divBdr>
            </w:div>
            <w:div w:id="1240679127">
              <w:marLeft w:val="0"/>
              <w:marRight w:val="0"/>
              <w:marTop w:val="0"/>
              <w:marBottom w:val="0"/>
              <w:divBdr>
                <w:top w:val="none" w:sz="0" w:space="0" w:color="auto"/>
                <w:left w:val="none" w:sz="0" w:space="0" w:color="auto"/>
                <w:bottom w:val="none" w:sz="0" w:space="0" w:color="auto"/>
                <w:right w:val="none" w:sz="0" w:space="0" w:color="auto"/>
              </w:divBdr>
            </w:div>
            <w:div w:id="1619289406">
              <w:marLeft w:val="0"/>
              <w:marRight w:val="0"/>
              <w:marTop w:val="0"/>
              <w:marBottom w:val="0"/>
              <w:divBdr>
                <w:top w:val="none" w:sz="0" w:space="0" w:color="auto"/>
                <w:left w:val="none" w:sz="0" w:space="0" w:color="auto"/>
                <w:bottom w:val="none" w:sz="0" w:space="0" w:color="auto"/>
                <w:right w:val="none" w:sz="0" w:space="0" w:color="auto"/>
              </w:divBdr>
            </w:div>
            <w:div w:id="565144099">
              <w:marLeft w:val="0"/>
              <w:marRight w:val="0"/>
              <w:marTop w:val="0"/>
              <w:marBottom w:val="0"/>
              <w:divBdr>
                <w:top w:val="none" w:sz="0" w:space="0" w:color="auto"/>
                <w:left w:val="none" w:sz="0" w:space="0" w:color="auto"/>
                <w:bottom w:val="none" w:sz="0" w:space="0" w:color="auto"/>
                <w:right w:val="none" w:sz="0" w:space="0" w:color="auto"/>
              </w:divBdr>
            </w:div>
            <w:div w:id="2041081315">
              <w:marLeft w:val="0"/>
              <w:marRight w:val="0"/>
              <w:marTop w:val="0"/>
              <w:marBottom w:val="0"/>
              <w:divBdr>
                <w:top w:val="none" w:sz="0" w:space="0" w:color="auto"/>
                <w:left w:val="none" w:sz="0" w:space="0" w:color="auto"/>
                <w:bottom w:val="none" w:sz="0" w:space="0" w:color="auto"/>
                <w:right w:val="none" w:sz="0" w:space="0" w:color="auto"/>
              </w:divBdr>
            </w:div>
            <w:div w:id="1495755787">
              <w:marLeft w:val="0"/>
              <w:marRight w:val="0"/>
              <w:marTop w:val="0"/>
              <w:marBottom w:val="0"/>
              <w:divBdr>
                <w:top w:val="none" w:sz="0" w:space="0" w:color="auto"/>
                <w:left w:val="none" w:sz="0" w:space="0" w:color="auto"/>
                <w:bottom w:val="none" w:sz="0" w:space="0" w:color="auto"/>
                <w:right w:val="none" w:sz="0" w:space="0" w:color="auto"/>
              </w:divBdr>
            </w:div>
            <w:div w:id="471992839">
              <w:marLeft w:val="0"/>
              <w:marRight w:val="0"/>
              <w:marTop w:val="0"/>
              <w:marBottom w:val="0"/>
              <w:divBdr>
                <w:top w:val="none" w:sz="0" w:space="0" w:color="auto"/>
                <w:left w:val="none" w:sz="0" w:space="0" w:color="auto"/>
                <w:bottom w:val="none" w:sz="0" w:space="0" w:color="auto"/>
                <w:right w:val="none" w:sz="0" w:space="0" w:color="auto"/>
              </w:divBdr>
            </w:div>
            <w:div w:id="231355960">
              <w:marLeft w:val="0"/>
              <w:marRight w:val="0"/>
              <w:marTop w:val="0"/>
              <w:marBottom w:val="0"/>
              <w:divBdr>
                <w:top w:val="none" w:sz="0" w:space="0" w:color="auto"/>
                <w:left w:val="none" w:sz="0" w:space="0" w:color="auto"/>
                <w:bottom w:val="none" w:sz="0" w:space="0" w:color="auto"/>
                <w:right w:val="none" w:sz="0" w:space="0" w:color="auto"/>
              </w:divBdr>
            </w:div>
            <w:div w:id="1937595632">
              <w:marLeft w:val="0"/>
              <w:marRight w:val="0"/>
              <w:marTop w:val="0"/>
              <w:marBottom w:val="0"/>
              <w:divBdr>
                <w:top w:val="none" w:sz="0" w:space="0" w:color="auto"/>
                <w:left w:val="none" w:sz="0" w:space="0" w:color="auto"/>
                <w:bottom w:val="none" w:sz="0" w:space="0" w:color="auto"/>
                <w:right w:val="none" w:sz="0" w:space="0" w:color="auto"/>
              </w:divBdr>
            </w:div>
            <w:div w:id="760569050">
              <w:marLeft w:val="0"/>
              <w:marRight w:val="0"/>
              <w:marTop w:val="0"/>
              <w:marBottom w:val="0"/>
              <w:divBdr>
                <w:top w:val="none" w:sz="0" w:space="0" w:color="auto"/>
                <w:left w:val="none" w:sz="0" w:space="0" w:color="auto"/>
                <w:bottom w:val="none" w:sz="0" w:space="0" w:color="auto"/>
                <w:right w:val="none" w:sz="0" w:space="0" w:color="auto"/>
              </w:divBdr>
            </w:div>
            <w:div w:id="962492289">
              <w:marLeft w:val="0"/>
              <w:marRight w:val="0"/>
              <w:marTop w:val="0"/>
              <w:marBottom w:val="0"/>
              <w:divBdr>
                <w:top w:val="none" w:sz="0" w:space="0" w:color="auto"/>
                <w:left w:val="none" w:sz="0" w:space="0" w:color="auto"/>
                <w:bottom w:val="none" w:sz="0" w:space="0" w:color="auto"/>
                <w:right w:val="none" w:sz="0" w:space="0" w:color="auto"/>
              </w:divBdr>
            </w:div>
          </w:divsChild>
        </w:div>
        <w:div w:id="360010759">
          <w:marLeft w:val="0"/>
          <w:marRight w:val="0"/>
          <w:marTop w:val="0"/>
          <w:marBottom w:val="0"/>
          <w:divBdr>
            <w:top w:val="none" w:sz="0" w:space="0" w:color="auto"/>
            <w:left w:val="none" w:sz="0" w:space="0" w:color="auto"/>
            <w:bottom w:val="none" w:sz="0" w:space="0" w:color="auto"/>
            <w:right w:val="none" w:sz="0" w:space="0" w:color="auto"/>
          </w:divBdr>
        </w:div>
        <w:div w:id="977076880">
          <w:marLeft w:val="0"/>
          <w:marRight w:val="0"/>
          <w:marTop w:val="0"/>
          <w:marBottom w:val="0"/>
          <w:divBdr>
            <w:top w:val="none" w:sz="0" w:space="0" w:color="auto"/>
            <w:left w:val="none" w:sz="0" w:space="0" w:color="auto"/>
            <w:bottom w:val="none" w:sz="0" w:space="0" w:color="auto"/>
            <w:right w:val="none" w:sz="0" w:space="0" w:color="auto"/>
          </w:divBdr>
        </w:div>
        <w:div w:id="1292133304">
          <w:marLeft w:val="0"/>
          <w:marRight w:val="0"/>
          <w:marTop w:val="0"/>
          <w:marBottom w:val="0"/>
          <w:divBdr>
            <w:top w:val="none" w:sz="0" w:space="0" w:color="auto"/>
            <w:left w:val="none" w:sz="0" w:space="0" w:color="auto"/>
            <w:bottom w:val="none" w:sz="0" w:space="0" w:color="auto"/>
            <w:right w:val="none" w:sz="0" w:space="0" w:color="auto"/>
          </w:divBdr>
        </w:div>
        <w:div w:id="681204562">
          <w:marLeft w:val="0"/>
          <w:marRight w:val="0"/>
          <w:marTop w:val="0"/>
          <w:marBottom w:val="0"/>
          <w:divBdr>
            <w:top w:val="none" w:sz="0" w:space="0" w:color="auto"/>
            <w:left w:val="none" w:sz="0" w:space="0" w:color="auto"/>
            <w:bottom w:val="none" w:sz="0" w:space="0" w:color="auto"/>
            <w:right w:val="none" w:sz="0" w:space="0" w:color="auto"/>
          </w:divBdr>
        </w:div>
        <w:div w:id="1788352755">
          <w:marLeft w:val="0"/>
          <w:marRight w:val="0"/>
          <w:marTop w:val="0"/>
          <w:marBottom w:val="0"/>
          <w:divBdr>
            <w:top w:val="none" w:sz="0" w:space="0" w:color="auto"/>
            <w:left w:val="none" w:sz="0" w:space="0" w:color="auto"/>
            <w:bottom w:val="none" w:sz="0" w:space="0" w:color="auto"/>
            <w:right w:val="none" w:sz="0" w:space="0" w:color="auto"/>
          </w:divBdr>
        </w:div>
        <w:div w:id="1140684155">
          <w:marLeft w:val="0"/>
          <w:marRight w:val="0"/>
          <w:marTop w:val="0"/>
          <w:marBottom w:val="0"/>
          <w:divBdr>
            <w:top w:val="none" w:sz="0" w:space="0" w:color="auto"/>
            <w:left w:val="none" w:sz="0" w:space="0" w:color="auto"/>
            <w:bottom w:val="none" w:sz="0" w:space="0" w:color="auto"/>
            <w:right w:val="none" w:sz="0" w:space="0" w:color="auto"/>
          </w:divBdr>
        </w:div>
      </w:divsChild>
    </w:div>
    <w:div w:id="208548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rens@valleyoak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 Jordan</dc:creator>
  <cp:keywords/>
  <dc:description/>
  <cp:lastModifiedBy>Dan Arens</cp:lastModifiedBy>
  <cp:revision>4</cp:revision>
  <dcterms:created xsi:type="dcterms:W3CDTF">2025-01-20T16:39:00Z</dcterms:created>
  <dcterms:modified xsi:type="dcterms:W3CDTF">2025-01-21T20:21:00Z</dcterms:modified>
</cp:coreProperties>
</file>